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8323FF">
        <w:rPr>
          <w:rFonts w:ascii="Arial" w:hAnsi="Arial"/>
          <w:b/>
          <w:noProof/>
          <w:sz w:val="24"/>
          <w:lang w:eastAsia="en-US"/>
        </w:rPr>
        <w:t>13</w:t>
      </w:r>
      <w:r w:rsidR="00A16964">
        <w:rPr>
          <w:rFonts w:ascii="Arial" w:hAnsi="Arial" w:hint="eastAsia"/>
          <w:b/>
          <w:noProof/>
          <w:sz w:val="24"/>
          <w:lang w:eastAsia="zh-CN"/>
        </w:rPr>
        <w:t>17</w:t>
      </w:r>
      <w:bookmarkStart w:id="0" w:name="_GoBack"/>
      <w:bookmarkEnd w:id="0"/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D804D7">
        <w:rPr>
          <w:rFonts w:eastAsiaTheme="minorEastAsia" w:cs="Arial"/>
          <w:b/>
          <w:bCs/>
          <w:sz w:val="24"/>
          <w:lang w:val="en-US" w:eastAsia="zh-CN"/>
        </w:rPr>
        <w:t>4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26668" w:rsidRPr="00726668">
        <w:rPr>
          <w:rFonts w:ascii="Arial" w:hAnsi="Arial" w:cs="Arial"/>
          <w:b/>
          <w:bCs/>
          <w:sz w:val="24"/>
        </w:rPr>
        <w:t xml:space="preserve">Text proposal to TR37.910 </w:t>
      </w:r>
      <w:r w:rsidR="00FF698E" w:rsidRPr="00FF698E">
        <w:rPr>
          <w:rFonts w:ascii="Arial" w:hAnsi="Arial" w:cs="Arial"/>
          <w:b/>
          <w:bCs/>
          <w:sz w:val="24"/>
        </w:rPr>
        <w:t xml:space="preserve">on CP latency and evaluation models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B84496" w:rsidRDefault="00531F6C" w:rsidP="00B84496">
      <w:pPr>
        <w:spacing w:after="0"/>
        <w:rPr>
          <w:lang w:eastAsia="zh-CN"/>
        </w:rPr>
      </w:pPr>
      <w:r>
        <w:rPr>
          <w:lang w:eastAsia="zh-CN"/>
        </w:rPr>
        <w:t>After RAN#79 meeting, there are further progress in RAN WGs on the study on self evaluation towards IMT-2020 submission. These progress</w:t>
      </w:r>
      <w:r w:rsidR="00F32DB4">
        <w:rPr>
          <w:lang w:eastAsia="zh-CN"/>
        </w:rPr>
        <w:t>es</w:t>
      </w:r>
      <w:r>
        <w:rPr>
          <w:lang w:eastAsia="zh-CN"/>
        </w:rPr>
        <w:t xml:space="preserve"> </w:t>
      </w:r>
      <w:r w:rsidR="00F32DB4">
        <w:rPr>
          <w:lang w:eastAsia="zh-CN"/>
        </w:rPr>
        <w:t>are</w:t>
      </w:r>
      <w:r>
        <w:rPr>
          <w:lang w:eastAsia="zh-CN"/>
        </w:rPr>
        <w:t xml:space="preserve"> considered to be captured in TR37.910.</w:t>
      </w:r>
    </w:p>
    <w:p w:rsidR="0000005C" w:rsidRDefault="0000005C" w:rsidP="0000005C">
      <w:pPr>
        <w:spacing w:beforeLines="50" w:before="120" w:after="0"/>
        <w:rPr>
          <w:lang w:eastAsia="zh-CN"/>
        </w:rPr>
      </w:pPr>
      <w:r>
        <w:rPr>
          <w:lang w:eastAsia="zh-CN"/>
        </w:rPr>
        <w:t>In this contribution, the text proposals are made on the following aspects based on the progress in RAN WGs: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sz w:val="20"/>
        </w:rPr>
      </w:pPr>
      <w:r w:rsidRPr="001F34CC">
        <w:rPr>
          <w:sz w:val="20"/>
        </w:rPr>
        <w:t>Preliminary evaluation for control plane latency for LTE based on RAN2 agreements.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bCs/>
          <w:sz w:val="20"/>
        </w:rPr>
      </w:pPr>
      <w:r w:rsidRPr="001F34CC">
        <w:rPr>
          <w:sz w:val="20"/>
        </w:rPr>
        <w:t xml:space="preserve">Evaluation method </w:t>
      </w:r>
      <w:r w:rsidR="00392A1C">
        <w:rPr>
          <w:sz w:val="20"/>
        </w:rPr>
        <w:t xml:space="preserve">and assumptions </w:t>
      </w:r>
      <w:r w:rsidRPr="001F34CC">
        <w:rPr>
          <w:sz w:val="20"/>
        </w:rPr>
        <w:t>for mobility for both system level and link level part based on RAN1 agreements.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0005C">
        <w:rPr>
          <w:lang w:val="en-US" w:eastAsia="zh-CN"/>
        </w:rPr>
        <w:t>update TR37.910 as in the attachment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AA0" w:rsidRDefault="00016AA0">
      <w:pPr>
        <w:spacing w:after="0"/>
      </w:pPr>
      <w:r>
        <w:separator/>
      </w:r>
    </w:p>
  </w:endnote>
  <w:endnote w:type="continuationSeparator" w:id="0">
    <w:p w:rsidR="00016AA0" w:rsidRDefault="00016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AA0" w:rsidRDefault="00016AA0">
      <w:pPr>
        <w:spacing w:after="0"/>
      </w:pPr>
      <w:r>
        <w:separator/>
      </w:r>
    </w:p>
  </w:footnote>
  <w:footnote w:type="continuationSeparator" w:id="0">
    <w:p w:rsidR="00016AA0" w:rsidRDefault="00016A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2.6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4484"/>
    <w:rsid w:val="00016357"/>
    <w:rsid w:val="00016AA0"/>
    <w:rsid w:val="00024FC1"/>
    <w:rsid w:val="0003268A"/>
    <w:rsid w:val="00034073"/>
    <w:rsid w:val="0003609E"/>
    <w:rsid w:val="00044BBA"/>
    <w:rsid w:val="00056BC9"/>
    <w:rsid w:val="00065605"/>
    <w:rsid w:val="0008015E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17041"/>
    <w:rsid w:val="00343C51"/>
    <w:rsid w:val="00350176"/>
    <w:rsid w:val="00350FA3"/>
    <w:rsid w:val="003578FF"/>
    <w:rsid w:val="00367D58"/>
    <w:rsid w:val="0037109E"/>
    <w:rsid w:val="00375748"/>
    <w:rsid w:val="00376EF4"/>
    <w:rsid w:val="00392A1C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7ED1"/>
    <w:rsid w:val="004426E6"/>
    <w:rsid w:val="00453109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323FF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6535"/>
    <w:rsid w:val="00916089"/>
    <w:rsid w:val="0093443C"/>
    <w:rsid w:val="009374E6"/>
    <w:rsid w:val="009427B5"/>
    <w:rsid w:val="009450AB"/>
    <w:rsid w:val="00946624"/>
    <w:rsid w:val="00952E40"/>
    <w:rsid w:val="00966679"/>
    <w:rsid w:val="00977ADA"/>
    <w:rsid w:val="00980819"/>
    <w:rsid w:val="00980895"/>
    <w:rsid w:val="00980F19"/>
    <w:rsid w:val="009961DB"/>
    <w:rsid w:val="009B09D3"/>
    <w:rsid w:val="009B3E7E"/>
    <w:rsid w:val="009C2417"/>
    <w:rsid w:val="009E7C64"/>
    <w:rsid w:val="009F4014"/>
    <w:rsid w:val="009F67DA"/>
    <w:rsid w:val="00A05EA9"/>
    <w:rsid w:val="00A13D97"/>
    <w:rsid w:val="00A16964"/>
    <w:rsid w:val="00A20616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17B1"/>
    <w:rsid w:val="00C24B4D"/>
    <w:rsid w:val="00C26357"/>
    <w:rsid w:val="00C30754"/>
    <w:rsid w:val="00C41509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2DB4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2A70"/>
    <w:rsid w:val="00FF46B1"/>
    <w:rsid w:val="00FF6196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2895-8D5A-467D-94B5-CA70D258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52</cp:revision>
  <cp:lastPrinted>1900-01-01T08:00:00Z</cp:lastPrinted>
  <dcterms:created xsi:type="dcterms:W3CDTF">2018-06-01T19:53:00Z</dcterms:created>
  <dcterms:modified xsi:type="dcterms:W3CDTF">2018-06-12T16:14:00Z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(3)u4cJgdvr2LrzXgzddSJFNtjhK+Eibekxy+X3KLA5eOliYMQfE7AkUCshLScGh53Cdo12BGrB
1/335Qc70WaCEymNat864Ub9KrW0OMJL8L+WphEKphKc8co7/mdi89ztEE23LqnVcXpBD4zm
rBG2ZRjuJuVpGluP9voWENrGI2biHNzN78yO7S4Ox4GSg2pfvqno8m6d7+UyYLCCfTkywJ8u
yz2zKWitqQ0dPJ9827</vt:lpwstr>
  </property>
  <property fmtid="{D5CDD505-2E9C-101B-9397-08002B2CF9AE}" pid="3" name="_2015_ms_pID_7253431">
    <vt:lpwstr>UxjEJVsw6sntVUobK6tkWebteS0y2VaxL1at32No9w/v3IN8/s3mg+
K5y7sp6YvkXDlUfKN4MkY1f0fiIpkBm6pOWkW7dPjA1kOZn9DkUSOfpZmn3Y6lSXXB0/MvDW
4lF0XYwSLXvGfgq/uCFvzjQayEo+0p/N68nOGnmZSJ6hjgPeTem0gRgFw3EfRAP9ABui4tjm
e3tOCc+T++BLVmxxWhxY5Ahd2VUaaDvviIiQ</vt:lpwstr>
  </property>
  <property fmtid="{D5CDD505-2E9C-101B-9397-08002B2CF9AE}" pid="4" name="_2015_ms_pID_7253432">
    <vt:lpwstr>QDVbdqhD/t/P0G6u5rYbFJE=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